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728" w:rsidRDefault="00946427">
      <w:pPr>
        <w:widowControl w:val="0"/>
      </w:pPr>
      <w:bookmarkStart w:id="0" w:name="_GoBack"/>
      <w:bookmarkEnd w:id="0"/>
      <w:r>
        <w:t>Why do humans value land?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  <w:ind w:firstLine="720"/>
      </w:pPr>
      <w:r>
        <w:t>Tragedy of the Commons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  <w:ind w:firstLine="720"/>
      </w:pPr>
      <w:r>
        <w:t>Externality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  <w:ind w:firstLine="720"/>
      </w:pPr>
      <w:r>
        <w:t>Maximum Sustainable Yield (MSY)-</w:t>
      </w:r>
    </w:p>
    <w:p w:rsidR="001E2728" w:rsidRDefault="001E2728">
      <w:pPr>
        <w:widowControl w:val="0"/>
        <w:ind w:firstLine="720"/>
      </w:pPr>
    </w:p>
    <w:p w:rsidR="001E2728" w:rsidRDefault="001E2728">
      <w:pPr>
        <w:widowControl w:val="0"/>
        <w:ind w:firstLine="720"/>
      </w:pPr>
    </w:p>
    <w:p w:rsidR="001E2728" w:rsidRDefault="001E2728">
      <w:pPr>
        <w:widowControl w:val="0"/>
        <w:ind w:firstLine="720"/>
      </w:pPr>
    </w:p>
    <w:p w:rsidR="001E2728" w:rsidRDefault="00946427">
      <w:pPr>
        <w:widowControl w:val="0"/>
      </w:pPr>
      <w:r>
        <w:t>What are the main uses of public lands in the United States?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>How do human land uses decisions influence categories of public land classification?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Resource Conservation Ethic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Multiple Use Lands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>What are the ways in which timber is harvested in U.S. Forests, and how do they compare</w:t>
      </w:r>
    </w:p>
    <w:p w:rsidR="001E2728" w:rsidRDefault="00946427">
      <w:pPr>
        <w:widowControl w:val="0"/>
      </w:pPr>
      <w:r>
        <w:t>in terms of their environmental impact?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>What is the significance of the National Wilderness Area designation for parts of</w:t>
      </w:r>
    </w:p>
    <w:p w:rsidR="001E2728" w:rsidRDefault="00946427">
      <w:pPr>
        <w:widowControl w:val="0"/>
      </w:pPr>
      <w:r>
        <w:t>federally owned lands?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>What is NEPA, and what is an environmental impact statement (EIS)?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Rangelands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  <w:ind w:firstLine="720"/>
      </w:pPr>
      <w:r>
        <w:t>Forests -</w:t>
      </w:r>
      <w:r>
        <w:tab/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  <w:ind w:left="720" w:firstLine="720"/>
      </w:pPr>
      <w:r>
        <w:t>Clear-Cutting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  <w:t>Selective Cutting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  <w:t>Ecologically Sustainable Forestry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  <w:t>Tree Plantations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</w:r>
    </w:p>
    <w:p w:rsidR="001E2728" w:rsidRDefault="00946427">
      <w:pPr>
        <w:widowControl w:val="0"/>
      </w:pPr>
      <w:r>
        <w:tab/>
      </w:r>
      <w:r>
        <w:tab/>
        <w:t>Prescribed Burn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National Wildlife Refuges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National Wilderness Area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Environmental Mitigation Plan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Endangered Species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  <w:t>How can zoning help reduce urban sprawl?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  <w:t>Suburban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  <w:t>Exurban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  <w:t>Urban Sprawl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</w:r>
      <w:r>
        <w:tab/>
        <w:t>Urban Blight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</w:pPr>
      <w:r>
        <w:tab/>
      </w:r>
      <w:r>
        <w:tab/>
      </w:r>
      <w:r>
        <w:tab/>
        <w:t>Highway Trust Fund -</w:t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946427">
      <w:pPr>
        <w:widowControl w:val="0"/>
        <w:ind w:left="1440" w:firstLine="720"/>
      </w:pPr>
      <w:r>
        <w:t>Induced Demand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 w:firstLine="720"/>
      </w:pPr>
      <w:r>
        <w:t>Zoning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 w:firstLine="720"/>
      </w:pPr>
      <w:r>
        <w:t>Multi-Use Zoning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/>
      </w:pPr>
      <w:r>
        <w:lastRenderedPageBreak/>
        <w:t>Smart Growth -</w:t>
      </w:r>
    </w:p>
    <w:p w:rsidR="001E2728" w:rsidRDefault="001E2728">
      <w:pPr>
        <w:widowControl w:val="0"/>
        <w:ind w:left="1440"/>
      </w:pPr>
    </w:p>
    <w:p w:rsidR="001E2728" w:rsidRDefault="001E2728">
      <w:pPr>
        <w:widowControl w:val="0"/>
        <w:ind w:left="1440"/>
      </w:pPr>
    </w:p>
    <w:p w:rsidR="001E2728" w:rsidRDefault="001E2728">
      <w:pPr>
        <w:widowControl w:val="0"/>
        <w:ind w:left="1440"/>
      </w:pPr>
    </w:p>
    <w:p w:rsidR="001E2728" w:rsidRDefault="00946427">
      <w:pPr>
        <w:widowControl w:val="0"/>
        <w:ind w:left="1440" w:firstLine="720"/>
      </w:pPr>
      <w:r>
        <w:t>Stakeholders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 w:firstLine="720"/>
      </w:pPr>
      <w:r>
        <w:t>Sense of Place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 w:firstLine="720"/>
      </w:pPr>
      <w:r>
        <w:t>Transit-oriented Development (TOD)</w:t>
      </w:r>
      <w:r>
        <w:tab/>
        <w:t>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 w:firstLine="720"/>
      </w:pPr>
      <w:r>
        <w:t>Infill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 w:firstLine="720"/>
      </w:pPr>
      <w:r>
        <w:t>Urban Growth Boundaries -</w:t>
      </w: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1E2728">
      <w:pPr>
        <w:widowControl w:val="0"/>
        <w:ind w:left="1440" w:firstLine="720"/>
      </w:pPr>
    </w:p>
    <w:p w:rsidR="001E2728" w:rsidRDefault="00946427">
      <w:pPr>
        <w:widowControl w:val="0"/>
        <w:ind w:left="1440"/>
      </w:pPr>
      <w:r>
        <w:t>Eminent Domain -</w:t>
      </w:r>
      <w:r>
        <w:tab/>
      </w:r>
      <w:r>
        <w:tab/>
      </w: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p w:rsidR="001E2728" w:rsidRDefault="001E2728">
      <w:pPr>
        <w:widowControl w:val="0"/>
      </w:pPr>
    </w:p>
    <w:sectPr w:rsidR="001E272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27" w:rsidRDefault="00946427">
      <w:pPr>
        <w:spacing w:line="240" w:lineRule="auto"/>
      </w:pPr>
      <w:r>
        <w:separator/>
      </w:r>
    </w:p>
  </w:endnote>
  <w:endnote w:type="continuationSeparator" w:id="0">
    <w:p w:rsidR="00946427" w:rsidRDefault="00946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27" w:rsidRDefault="00946427">
      <w:pPr>
        <w:spacing w:line="240" w:lineRule="auto"/>
      </w:pPr>
      <w:r>
        <w:separator/>
      </w:r>
    </w:p>
  </w:footnote>
  <w:footnote w:type="continuationSeparator" w:id="0">
    <w:p w:rsidR="00946427" w:rsidRDefault="00946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28" w:rsidRDefault="001E2728"/>
  <w:p w:rsidR="001E2728" w:rsidRDefault="00946427">
    <w:pPr>
      <w:jc w:val="center"/>
    </w:pPr>
    <w:r>
      <w:rPr>
        <w:b/>
        <w:sz w:val="36"/>
      </w:rPr>
      <w:t>Chapter 10 T Notes</w:t>
    </w:r>
  </w:p>
  <w:p w:rsidR="001E2728" w:rsidRDefault="001E2728">
    <w:pPr>
      <w:pBdr>
        <w:top w:val="single" w:sz="4" w:space="1" w:color="auto"/>
      </w:pBdr>
    </w:pPr>
  </w:p>
  <w:p w:rsidR="001E2728" w:rsidRDefault="001E272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728"/>
    <w:rsid w:val="001E2728"/>
    <w:rsid w:val="003F62A2"/>
    <w:rsid w:val="009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10 T Notes.docx</vt:lpstr>
    </vt:vector>
  </TitlesOfParts>
  <Company>chsd117.org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10 T Notes.docx</dc:title>
  <dc:creator>Briana Millar</dc:creator>
  <cp:lastModifiedBy>Briana Millar</cp:lastModifiedBy>
  <cp:revision>2</cp:revision>
  <dcterms:created xsi:type="dcterms:W3CDTF">2014-08-12T17:20:00Z</dcterms:created>
  <dcterms:modified xsi:type="dcterms:W3CDTF">2014-08-12T17:20:00Z</dcterms:modified>
</cp:coreProperties>
</file>